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幸福99丰裕固收387天25173期理财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幸福99丰裕固收387天25173期理财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幸福99丰裕固收387天25173期理财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FYG25173</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Z7002225000328</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2025年9月16日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2026年10月8日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387</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1.0268</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1.0268</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850,675.90</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179,293.23</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425,337.67</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3,189,312.91</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1.0256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1.0256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2.4144</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2.5182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2.5653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FYG25173F</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2.5653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FYG25173G</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2.65%-2.95%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2.6691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FYG25173H</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2.5182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FYG25173J</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2.65%-2.95%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2.6691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FYG25173K</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1.0256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1.0256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2.4144</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FYG25173L</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FYG25173N</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2.5182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FYG25173O</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2.5182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FYG25173P</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2.5653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FYG25173Q</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FYG25173R</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2.55%-2.85%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2.5748</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FYG25173U</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2.5182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FYG25173V</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2.6125</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FYG25173W</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1.0256</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1.0256</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2.40%-2.70%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2.4144</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FYG25173X</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1.0283</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1.0283</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2.65%-2.95%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2.6691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FYG25173Y</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1.0267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1.0267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2.50%-2.80%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2.5182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FYG25173Z</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1.0277</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1.0277</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2.60%-2.90%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2.6125</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2026年10月9日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