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5237"/>
      <w:bookmarkStart w:id="1" w:name="_Toc24724"/>
      <w:r>
        <w:rPr>
          <w:rFonts w:hint="eastAsia"/>
        </w:rPr>
        <w:t>附件二：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bookmarkStart w:id="2" w:name="_GoBack"/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bookmarkEnd w:id="2"/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截至投标截止日，本公司（单位）未被“信用中国”网站（http://www.creditchina.gov.cn）列入失信被执行人、重大税收违法案件当事人名单、政府采购严重违法失信行为记录名单。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8012B"/>
    <w:rsid w:val="05D67DDC"/>
    <w:rsid w:val="0A87070C"/>
    <w:rsid w:val="0F4B493E"/>
    <w:rsid w:val="0F4F4C4F"/>
    <w:rsid w:val="13262316"/>
    <w:rsid w:val="1ADF5193"/>
    <w:rsid w:val="1FD2166E"/>
    <w:rsid w:val="207E66AD"/>
    <w:rsid w:val="3456391F"/>
    <w:rsid w:val="382006F3"/>
    <w:rsid w:val="42E45C3B"/>
    <w:rsid w:val="44D321C5"/>
    <w:rsid w:val="4A48012B"/>
    <w:rsid w:val="5EB50DEA"/>
    <w:rsid w:val="62557107"/>
    <w:rsid w:val="688B2C57"/>
    <w:rsid w:val="69DB5ABF"/>
    <w:rsid w:val="6AF85C01"/>
    <w:rsid w:val="716C2613"/>
    <w:rsid w:val="71CE0F0F"/>
    <w:rsid w:val="77443018"/>
    <w:rsid w:val="7CF4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2024-03-08T09:31:00Z</dcterms:created>
  <dc:creator>李兴</dc:creator>
  <cp:lastModifiedBy>李兴</cp:lastModifiedBy>
  <dcterms:modified xsi:type="dcterms:W3CDTF">2024-03-08T09:31:39Z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2E5A7F9AF4ED43FF8F056056EDF7338A</vt:lpwstr>
  </property>
</Properties>
</file>